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3.png" ContentType="image/png"/>
  <Override PartName="/word/media/image21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0.png" ContentType="image/png"/>
  <Override PartName="/word/media/image9.png" ContentType="image/png"/>
  <Override PartName="/word/media/image5.png" ContentType="image/png"/>
  <Override PartName="/word/media/image4.jpeg" ContentType="image/jpeg"/>
  <Override PartName="/word/media/image11.png" ContentType="image/png"/>
  <Override PartName="/word/media/image6.png" ContentType="image/png"/>
  <Override PartName="/word/media/image3.jpeg" ContentType="image/jpeg"/>
  <Override PartName="/word/media/image2.jpeg" ContentType="image/jpeg"/>
  <Override PartName="/word/media/image1.jpeg" ContentType="image/jpeg"/>
  <Override PartName="/word/media/image28.png" ContentType="image/png"/>
  <Override PartName="/word/media/image27.png" ContentType="image/png"/>
  <Override PartName="/word/media/image19.png" ContentType="image/png"/>
  <Override PartName="/word/media/image26.png" ContentType="image/png"/>
  <Override PartName="/word/media/image18.png" ContentType="image/png"/>
  <Override PartName="/word/media/image25.png" ContentType="image/png"/>
  <Override PartName="/word/media/image17.png" ContentType="image/png"/>
  <Override PartName="/word/media/image24.png" ContentType="image/png"/>
  <Override PartName="/word/media/image16.png" ContentType="image/png"/>
  <Override PartName="/word/media/image23.png" ContentType="image/png"/>
  <Override PartName="/word/media/image15.png" ContentType="image/png"/>
  <Override PartName="/word/media/image22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2"/>
        <w:keepNext w:val="true"/>
        <w:keepLines/>
        <w:spacing w:before="480" w:after="240"/>
        <w:jc w:val="center"/>
        <w:rPr/>
      </w:pPr>
      <w:r>
        <w:rPr/>
        <w:t>Отчёт по лабораторной работе №5</w:t>
      </w:r>
    </w:p>
    <w:p>
      <w:pPr>
        <w:pStyle w:val="Style13"/>
        <w:rPr/>
      </w:pPr>
      <w:r>
        <w:rPr/>
        <w:t>Дисциплина: архитектура компьютера.</w:t>
      </w:r>
    </w:p>
    <w:p>
      <w:pPr>
        <w:pStyle w:val="Author"/>
        <w:rPr/>
      </w:pPr>
      <w:r>
        <w:rPr/>
        <w:t>Наговицын Арсений Владимирович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17"/>
            <w:rPr/>
          </w:pPr>
          <w:r>
            <w:rPr/>
            <w:t>Содержание</w:t>
          </w:r>
        </w:p>
        <w:p>
          <w:pPr>
            <w:pStyle w:val="Normal"/>
            <w:rPr/>
          </w:pPr>
          <w:r>
            <w:fldChar w:fldCharType="begin"/>
          </w:r>
          <w:r>
            <w:rPr/>
            <w:instrText xml:space="preserve"> TOC \z \o "1-3" \u \h</w:instrText>
          </w:r>
          <w:r>
            <w:rPr/>
            <w:fldChar w:fldCharType="separate"/>
          </w:r>
          <w:r>
            <w:rPr/>
          </w:r>
          <w:r>
            <w:rPr/>
            <w:fldChar w:fldCharType="end"/>
          </w:r>
        </w:p>
      </w:sdtContent>
    </w:sdt>
    <w:p>
      <w:pPr>
        <w:pStyle w:val="1"/>
        <w:rPr/>
      </w:pPr>
      <w:bookmarkStart w:id="0" w:name="цель-работы"/>
      <w:r>
        <w:rPr>
          <w:rStyle w:val="SectionNumber"/>
        </w:rPr>
        <w:t>1</w:t>
      </w:r>
      <w:r>
        <w:rPr/>
        <w:tab/>
        <w:t>Цель работы</w:t>
      </w:r>
    </w:p>
    <w:p>
      <w:pPr>
        <w:pStyle w:val="FirstParagraph"/>
        <w:rPr/>
      </w:pPr>
      <w:bookmarkStart w:id="1" w:name="цель-работы"/>
      <w:r>
        <w:rPr/>
        <w:t>Целью данной лабораторной работы является приобретение практических навыков работы в Midnight Commander, освоение инструкций языка ассемблера mov и int.</w:t>
      </w:r>
      <w:bookmarkEnd w:id="1"/>
    </w:p>
    <w:p>
      <w:pPr>
        <w:pStyle w:val="1"/>
        <w:rPr/>
      </w:pPr>
      <w:bookmarkStart w:id="2" w:name="задание"/>
      <w:r>
        <w:rPr>
          <w:rStyle w:val="SectionNumber"/>
        </w:rPr>
        <w:t>2</w:t>
      </w:r>
      <w:r>
        <w:rPr/>
        <w:tab/>
        <w:t>Задание</w:t>
      </w:r>
    </w:p>
    <w:p>
      <w:pPr>
        <w:pStyle w:val="Compact"/>
        <w:numPr>
          <w:ilvl w:val="0"/>
          <w:numId w:val="3"/>
        </w:numPr>
        <w:rPr/>
      </w:pPr>
      <w:r>
        <w:rPr/>
        <w:t>Основы работы с mc</w:t>
      </w:r>
    </w:p>
    <w:p>
      <w:pPr>
        <w:pStyle w:val="Compact"/>
        <w:numPr>
          <w:ilvl w:val="0"/>
          <w:numId w:val="1"/>
        </w:numPr>
        <w:rPr/>
      </w:pPr>
      <w:r>
        <w:rPr/>
        <w:t>Структура программы на языке ассемблера NASM</w:t>
      </w:r>
    </w:p>
    <w:p>
      <w:pPr>
        <w:pStyle w:val="Compact"/>
        <w:numPr>
          <w:ilvl w:val="0"/>
          <w:numId w:val="1"/>
        </w:numPr>
        <w:rPr/>
      </w:pPr>
      <w:r>
        <w:rPr/>
        <w:t>Подключение внешнего файла</w:t>
      </w:r>
    </w:p>
    <w:p>
      <w:pPr>
        <w:pStyle w:val="Compact"/>
        <w:numPr>
          <w:ilvl w:val="0"/>
          <w:numId w:val="1"/>
        </w:numPr>
        <w:rPr/>
      </w:pPr>
      <w:bookmarkStart w:id="3" w:name="задание"/>
      <w:r>
        <w:rPr/>
        <w:t>Выполнение заданий для самостоятельной работы</w:t>
      </w:r>
      <w:bookmarkEnd w:id="3"/>
    </w:p>
    <w:p>
      <w:pPr>
        <w:pStyle w:val="1"/>
        <w:rPr/>
      </w:pPr>
      <w:bookmarkStart w:id="4" w:name="теоретическое-введение"/>
      <w:r>
        <w:rPr>
          <w:rStyle w:val="SectionNumber"/>
        </w:rPr>
        <w:t>3</w:t>
      </w:r>
      <w:r>
        <w:rPr/>
        <w:tab/>
        <w:t>Теоретическое введение</w:t>
      </w:r>
    </w:p>
    <w:p>
      <w:pPr>
        <w:pStyle w:val="FirstParagraph"/>
        <w:rPr/>
      </w:pPr>
      <w:bookmarkStart w:id="5" w:name="теоретическое-введение"/>
      <w:r>
        <w:rPr/>
        <w:t>Midnight Commander (или просто mc) — это программа, которая позволяет просматривать структуру каталогов и выполнять основные операции по управлению файловой системой, т.е. mc является файловым менеджером. Midnight Commander позволяет сделать работу с файлами более удобной и наглядной. Программа на языке ассемблера NASM, как правило, состоит из трёх секций: секция кода программы (SECTION .text), секция инициированных (известных во время компиляции) данных (SECTION .data)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(SECTION .bss). Для объявления инициированных данных в секции .data используются директивы DB, DW, DD, DQ и DT, которые резервируют память и указывают, какие значения должны храниться в этой памяти: - DB (define byte) — определяет переменную размером в 1 байт; - DW (define word) — определяет переменную размеров в 2 байта (слово); - DD (define double word) — определяет переменную размером в 4 байта (двойное слово); - DQ (define quad word) — определяет переменную размером в 8 байт (учетве- рённое слово); - DT (define ten bytes) — определяет переменную размером в 10 байт. 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 Инструкция языка ассемблера mov предназначена для дублирования данных источника в приёмнике.</w:t>
      </w:r>
      <w:bookmarkEnd w:id="5"/>
    </w:p>
    <w:p>
      <w:pPr>
        <w:pStyle w:val="1"/>
        <w:rPr/>
      </w:pPr>
      <w:bookmarkStart w:id="6" w:name="выполнение-лабораторной-работы"/>
      <w:r>
        <w:rPr>
          <w:rStyle w:val="SectionNumber"/>
        </w:rPr>
        <w:t>4</w:t>
      </w:r>
      <w:r>
        <w:rPr/>
        <w:tab/>
        <w:t>Выполнение лабораторной работы</w:t>
      </w:r>
    </w:p>
    <w:p>
      <w:pPr>
        <w:pStyle w:val="2"/>
        <w:rPr/>
      </w:pPr>
      <w:bookmarkStart w:id="7" w:name="основы-работы-с-mc"/>
      <w:r>
        <w:rPr>
          <w:rStyle w:val="SectionNumber"/>
        </w:rPr>
        <w:t>4.1</w:t>
      </w:r>
      <w:r>
        <w:rPr/>
        <w:tab/>
        <w:t>Основы работы с mc</w:t>
      </w:r>
    </w:p>
    <w:p>
      <w:pPr>
        <w:pStyle w:val="FirstParagraph"/>
        <w:rPr/>
      </w:pPr>
      <w:r>
        <w:rPr/>
        <w:t>Открываю Midnight Commander, при помощи команды mc (рис. 4.1).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637155"/>
            <wp:effectExtent l="0" t="0" r="0" b="0"/>
            <wp:docPr id="1" name="Picture" descr="fig:&#10;Меню 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fig:&#10;Меню mc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4.1: Меню mc</w:t>
      </w:r>
    </w:p>
    <w:p>
      <w:pPr>
        <w:pStyle w:val="Style8"/>
        <w:rPr/>
      </w:pPr>
      <w:r>
        <w:rPr/>
        <w:t>Перехожу в каталог ~/work/study/2022-2023/Архитектура Компьютера/arch-pc (рис. 4.</w:t>
      </w:r>
      <w:r>
        <w:rPr/>
        <w:t>2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657475"/>
            <wp:effectExtent l="0" t="0" r="0" b="0"/>
            <wp:docPr id="2" name="Изображение2" descr="fig:&#10;Перемещение между директо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fig:&#10;Перемещение между директориями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</w:t>
      </w:r>
      <w:r>
        <w:rPr/>
        <w:t>: Перемещение между директориями</w:t>
      </w:r>
    </w:p>
    <w:p>
      <w:pPr>
        <w:pStyle w:val="Style8"/>
        <w:rPr/>
      </w:pPr>
      <w:r>
        <w:rPr/>
        <w:t>Перехожу в каталог ~/work/study/2022-2023/Архитектура Компьютера/arch-pc (рис. 4.</w:t>
      </w:r>
      <w:r>
        <w:rPr/>
        <w:t>3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657475"/>
            <wp:effectExtent l="0" t="0" r="0" b="0"/>
            <wp:docPr id="3" name="Изображение3" descr="fig:&#10;Перемещение между директо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fig:&#10;Перемещение между директориями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</w:t>
      </w:r>
      <w:r>
        <w:rPr/>
        <w:t>: Перемещение между директориями</w:t>
      </w:r>
    </w:p>
    <w:p>
      <w:pPr>
        <w:pStyle w:val="Style8"/>
        <w:rPr/>
      </w:pPr>
      <w:r>
        <w:rPr/>
        <w:t>С помощью функциональной клавиши F7 создаю каталог lab05 (рис. 4.</w:t>
      </w:r>
      <w:r>
        <w:rPr/>
        <w:t>3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341120"/>
            <wp:effectExtent l="0" t="0" r="0" b="0"/>
            <wp:docPr id="4" name="Изображение4" descr="fig:&#10;Создание ката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fig:&#10;Создание каталога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3</w:t>
      </w:r>
      <w:r>
        <w:rPr/>
        <w:t>: Создание каталога</w:t>
      </w:r>
    </w:p>
    <w:p>
      <w:pPr>
        <w:pStyle w:val="Style8"/>
        <w:rPr/>
      </w:pPr>
      <w:r>
        <w:rPr/>
        <w:t>Перехожу в созданный каталог (рис. 4.</w:t>
      </w:r>
      <w:r>
        <w:rPr/>
        <w:t>4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660650"/>
            <wp:effectExtent l="0" t="0" r="0" b="0"/>
            <wp:docPr id="5" name="Изображение5" descr="fig:&#10;Перемещение между директо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fig:&#10;Перемещение между директориями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4</w:t>
      </w:r>
      <w:r>
        <w:rPr/>
        <w:t>: Перемещение между директориями</w:t>
      </w:r>
    </w:p>
    <w:p>
      <w:pPr>
        <w:pStyle w:val="Style8"/>
        <w:rPr/>
      </w:pPr>
      <w:r>
        <w:rPr/>
        <w:t>В строке ввода прописываю команду touch lab5-1.asm, чтобы создать файл, в котором буду работать (рис. 4.</w:t>
      </w:r>
      <w:r>
        <w:rPr/>
        <w:t>5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2685415" cy="307975"/>
            <wp:effectExtent l="0" t="0" r="0" b="0"/>
            <wp:docPr id="6" name="Изображение6" descr="fig:&#10;Созд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fig:&#10;Создание файла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5</w:t>
      </w:r>
      <w:r>
        <w:rPr/>
        <w:t>: Создание файла</w:t>
      </w:r>
    </w:p>
    <w:p>
      <w:pPr>
        <w:pStyle w:val="Style8"/>
        <w:rPr/>
      </w:pPr>
      <w:r>
        <w:rPr/>
        <w:t>Проверяю создался ли файл (рис. 4.</w:t>
      </w:r>
      <w:r>
        <w:rPr/>
        <w:t>6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739775"/>
            <wp:effectExtent l="0" t="0" r="0" b="0"/>
            <wp:docPr id="7" name="Изображение7" descr="fig:&#10;Содержимое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fig:&#10;Содержимое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6</w:t>
      </w:r>
      <w:r>
        <w:rPr/>
        <w:t>: Содержимое директории</w:t>
      </w:r>
      <w:bookmarkEnd w:id="7"/>
    </w:p>
    <w:p>
      <w:pPr>
        <w:pStyle w:val="2"/>
        <w:rPr/>
      </w:pPr>
      <w:bookmarkStart w:id="8" w:name="X57e7b7d1db1f0e165a90f37bee8dca49d49e85b"/>
      <w:r>
        <w:rPr>
          <w:rStyle w:val="SectionNumber"/>
        </w:rPr>
        <w:t>4.2</w:t>
      </w:r>
      <w:r>
        <w:rPr/>
        <w:tab/>
        <w:t>Структура программы на языке ассемблера NASM</w:t>
      </w:r>
    </w:p>
    <w:p>
      <w:pPr>
        <w:pStyle w:val="FirstParagraph"/>
        <w:rPr/>
      </w:pPr>
      <w:r>
        <w:rPr/>
        <w:t>С помощью функциональной клавиши F4 открываю созданный файл (рис. 4.</w:t>
      </w:r>
      <w:r>
        <w:rPr/>
        <w:t>7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530225"/>
            <wp:effectExtent l="0" t="0" r="0" b="0"/>
            <wp:docPr id="8" name="Изображение8" descr="fig:&#10;Содержимо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fig:&#10;Содержимое файла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7</w:t>
      </w:r>
      <w:r>
        <w:rPr/>
        <w:t>: Содержимое файла</w:t>
      </w:r>
    </w:p>
    <w:p>
      <w:pPr>
        <w:pStyle w:val="Style8"/>
        <w:rPr/>
      </w:pPr>
      <w:r>
        <w:rPr/>
        <w:t>Ввожу в файл код программы для запроса строки у пользователя (рис. 4.</w:t>
      </w:r>
      <w:r>
        <w:rPr/>
        <w:t>8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026920"/>
            <wp:effectExtent l="0" t="0" r="0" b="0"/>
            <wp:docPr id="9" name="Изображение9" descr="fig:&#10;Содержимо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fig:&#10;Содержимое файла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8</w:t>
      </w:r>
      <w:r>
        <w:rPr/>
        <w:t>: Содержимое файла</w:t>
      </w:r>
    </w:p>
    <w:p>
      <w:pPr>
        <w:pStyle w:val="Style8"/>
        <w:rPr/>
      </w:pPr>
      <w:r>
        <w:rPr/>
        <w:t>С помощью функциональной клавиши F3 открываю файл для просмотра, чтобы проверить, содержит ли файл текст программы (рис. 4.</w:t>
      </w:r>
      <w:r>
        <w:rPr/>
        <w:t>9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917065"/>
            <wp:effectExtent l="0" t="0" r="0" b="0"/>
            <wp:docPr id="10" name="Изображение10" descr="fig:&#10;Содержимо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fig:&#10;Содержимое файла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9</w:t>
      </w:r>
      <w:r>
        <w:rPr/>
        <w:t>: Содержимое файла</w:t>
      </w:r>
    </w:p>
    <w:p>
      <w:pPr>
        <w:pStyle w:val="Style8"/>
        <w:rPr/>
      </w:pPr>
      <w:r>
        <w:rPr/>
        <w:t>Транслирую текст программы файла в объектный файл (рис. 4.1</w:t>
      </w:r>
      <w:r>
        <w:rPr/>
        <w:t>0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24910" cy="375285"/>
            <wp:effectExtent l="0" t="0" r="0" b="0"/>
            <wp:docPr id="11" name="Изображение11" descr="fig:&#10;Компиляция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fig:&#10;Компиляция файла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0</w:t>
      </w:r>
      <w:r>
        <w:rPr/>
        <w:t>: Компиляция файла</w:t>
      </w:r>
    </w:p>
    <w:p>
      <w:pPr>
        <w:pStyle w:val="Style8"/>
        <w:rPr/>
      </w:pPr>
      <w:r>
        <w:rPr/>
        <w:t>Проверяю правильность выполнения команды (рис. 4.1</w:t>
      </w:r>
      <w:r>
        <w:rPr/>
        <w:t>1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952500"/>
            <wp:effectExtent l="0" t="0" r="0" b="0"/>
            <wp:docPr id="12" name="Изображение12" descr="fig:&#10;Содержимое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fig:&#10;Содержимое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1</w:t>
      </w:r>
      <w:r>
        <w:rPr/>
        <w:t>: Содержимое директории</w:t>
      </w:r>
    </w:p>
    <w:p>
      <w:pPr>
        <w:pStyle w:val="Style8"/>
        <w:rPr/>
      </w:pPr>
      <w:r>
        <w:rPr/>
        <w:t>Выполняю компоновку объектного файла (рис. 4.1</w:t>
      </w:r>
      <w:r>
        <w:rPr/>
        <w:t>2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72415"/>
            <wp:effectExtent l="0" t="0" r="0" b="0"/>
            <wp:docPr id="13" name="Изображение13" descr="fig:&#10;Компиляция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fig:&#10;Компиляция файла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2</w:t>
      </w:r>
      <w:r>
        <w:rPr/>
        <w:t>: Компиляция файла</w:t>
      </w:r>
    </w:p>
    <w:p>
      <w:pPr>
        <w:pStyle w:val="Style8"/>
        <w:rPr/>
      </w:pPr>
      <w:r>
        <w:rPr/>
        <w:t>Проверяю правильность выполнения команды (рис. 4.1</w:t>
      </w:r>
      <w:r>
        <w:rPr/>
        <w:t>3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279525"/>
            <wp:effectExtent l="0" t="0" r="0" b="0"/>
            <wp:docPr id="14" name="Изображение14" descr="fig:&#10;Содержимое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fig:&#10;Содержимое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3</w:t>
      </w:r>
      <w:r>
        <w:rPr/>
        <w:t>: Содержимое директории</w:t>
      </w:r>
    </w:p>
    <w:p>
      <w:pPr>
        <w:pStyle w:val="Style8"/>
        <w:rPr/>
      </w:pPr>
      <w:r>
        <w:rPr/>
        <w:t>Запускаю исполняемый файл. Программа выводит строку “Введите строку:” и ждет ввода с клавиатуры, я ввожу свои ФИО, на этом программа заканчивает свою работу (рис. 4.1</w:t>
      </w:r>
      <w:r>
        <w:rPr/>
        <w:t>4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391795"/>
            <wp:effectExtent l="0" t="0" r="0" b="0"/>
            <wp:docPr id="15" name="Изображение15" descr="fig:&#10;Исполне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fig:&#10;Исполнение файла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4</w:t>
      </w:r>
      <w:r>
        <w:rPr/>
        <w:t>: Исполнение файла</w:t>
      </w:r>
      <w:bookmarkEnd w:id="8"/>
    </w:p>
    <w:p>
      <w:pPr>
        <w:pStyle w:val="2"/>
        <w:rPr/>
      </w:pPr>
      <w:bookmarkStart w:id="9" w:name="подключение-внешнего-файла"/>
      <w:r>
        <w:rPr>
          <w:rStyle w:val="SectionNumber"/>
        </w:rPr>
        <w:t>4.3</w:t>
      </w:r>
      <w:r>
        <w:rPr/>
        <w:tab/>
        <w:t>Подключение внешнего файла</w:t>
      </w:r>
    </w:p>
    <w:p>
      <w:pPr>
        <w:pStyle w:val="FirstParagraph"/>
        <w:rPr/>
      </w:pPr>
      <w:r>
        <w:rPr/>
        <w:t>Скачиваю файл in_out.asm со страницы курса (рис. 4.1</w:t>
      </w:r>
      <w:r>
        <w:rPr/>
        <w:t>5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386840"/>
            <wp:effectExtent l="0" t="0" r="0" b="0"/>
            <wp:docPr id="16" name="Изображение16" descr="fig:&#10;Содержимое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fig:&#10;Содержимое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5</w:t>
      </w:r>
      <w:r>
        <w:rPr/>
        <w:t>: Содержимое директории</w:t>
      </w:r>
    </w:p>
    <w:p>
      <w:pPr>
        <w:pStyle w:val="Style8"/>
        <w:rPr/>
      </w:pPr>
      <w:r>
        <w:rPr/>
        <w:t>С помощью функциональной клавиши F5 копирую файл in_out.asm (рис. 4.</w:t>
      </w:r>
      <w:r>
        <w:rPr/>
        <w:t>16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569085"/>
            <wp:effectExtent l="0" t="0" r="0" b="0"/>
            <wp:docPr id="17" name="Изображение17" descr="fig:&#10;Коп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fig:&#10;Коп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6</w:t>
      </w:r>
      <w:r>
        <w:rPr/>
        <w:t>: Копирование файла</w:t>
      </w:r>
    </w:p>
    <w:p>
      <w:pPr>
        <w:pStyle w:val="Style8"/>
        <w:rPr/>
      </w:pPr>
      <w:r>
        <w:rPr/>
        <w:t>С помощью функциональной клавиши F5 копирую файл lab6-1 в тот же каталог, но с другим именем (рис. 4.1</w:t>
      </w:r>
      <w:r>
        <w:rPr/>
        <w:t>7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583055"/>
            <wp:effectExtent l="0" t="0" r="0" b="0"/>
            <wp:docPr id="18" name="Изображение18" descr="fig:&#10;Коп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fig:&#10;Коп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7</w:t>
      </w:r>
      <w:r>
        <w:rPr/>
        <w:t>: Копирование файла</w:t>
      </w:r>
    </w:p>
    <w:p>
      <w:pPr>
        <w:pStyle w:val="Style8"/>
        <w:rPr/>
      </w:pPr>
      <w:r>
        <w:rPr/>
        <w:t>Проверяю правильность выполнения команды (рис. 4.1</w:t>
      </w:r>
      <w:r>
        <w:rPr/>
        <w:t>8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612265"/>
            <wp:effectExtent l="0" t="0" r="0" b="0"/>
            <wp:docPr id="19" name="Изображение19" descr="fig:&#10;Содержимое дирек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fig:&#10;Содержимое директории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8</w:t>
      </w:r>
      <w:r>
        <w:rPr/>
        <w:t>: Содержимое директории</w:t>
      </w:r>
    </w:p>
    <w:p>
      <w:pPr>
        <w:pStyle w:val="Style8"/>
        <w:rPr/>
      </w:pPr>
      <w:r>
        <w:rPr/>
        <w:t>Изменяю содержимое файла lab6-2.asm (рис. 4.1</w:t>
      </w:r>
      <w:r>
        <w:rPr/>
        <w:t>9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546225"/>
            <wp:effectExtent l="0" t="0" r="0" b="0"/>
            <wp:docPr id="20" name="Изображение20" descr="fig:&#10;Редакт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fig:&#10;Редакт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4.1</w:t>
      </w:r>
      <w:r>
        <w:rPr/>
        <w:t>9</w:t>
      </w:r>
      <w:r>
        <w:rPr/>
        <w:t>: Редактирование файла</w:t>
      </w:r>
    </w:p>
    <w:p>
      <w:pPr>
        <w:pStyle w:val="Style8"/>
        <w:rPr/>
      </w:pPr>
      <w:r>
        <w:rPr/>
        <w:t>Транслирую текст программы файла в объектный файл. Выполняю компоновку объектного файла. Запускаю исполняемый файл (рис. 4.</w:t>
      </w:r>
      <w:r>
        <w:rPr/>
        <w:t>20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917575"/>
            <wp:effectExtent l="0" t="0" r="0" b="0"/>
            <wp:docPr id="21" name="Изображение21" descr="fig:&#10;Исполне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fig:&#10;Исполнение файла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20</w:t>
      </w:r>
      <w:r>
        <w:rPr/>
        <w:t>: Исполнение файла</w:t>
      </w:r>
    </w:p>
    <w:p>
      <w:pPr>
        <w:pStyle w:val="Style8"/>
        <w:rPr/>
      </w:pPr>
      <w:r>
        <w:rPr/>
        <w:t>Изменяю в файле подпрограмму sprintLF на sprint. Сохраняю изменения и открываю файл для просмотра, чтобы проверить сохранение действий (рис. 4.</w:t>
      </w:r>
      <w:r>
        <w:rPr/>
        <w:t>21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788795"/>
            <wp:effectExtent l="0" t="0" r="0" b="0"/>
            <wp:docPr id="22" name="Изображение22" descr="fig:&#10;Содержимо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fig:&#10;Содержимое файла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21</w:t>
      </w:r>
      <w:r>
        <w:rPr/>
        <w:t>: Содержимое файла</w:t>
      </w:r>
    </w:p>
    <w:p>
      <w:pPr>
        <w:pStyle w:val="Style8"/>
        <w:rPr/>
      </w:pPr>
      <w:r>
        <w:rPr/>
        <w:t>Снова транслирую файл, выполняю компоновку созданного объектного файла, запускаю новый исполняемый файл (рис. 4.</w:t>
      </w:r>
      <w:r>
        <w:rPr/>
        <w:t>22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869315"/>
            <wp:effectExtent l="0" t="0" r="0" b="0"/>
            <wp:docPr id="23" name="Изображение23" descr="fig:&#10;Исполне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fig:&#10;Исполнение файла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22</w:t>
      </w:r>
      <w:r>
        <w:rPr/>
        <w:t>: Исполнение файла</w:t>
      </w:r>
    </w:p>
    <w:p>
      <w:pPr>
        <w:pStyle w:val="Style8"/>
        <w:rPr/>
      </w:pPr>
      <w:bookmarkStart w:id="10" w:name="подключение-внешнего-файла"/>
      <w:r>
        <w:rPr/>
        <w:t>Разница между первым исполняемым файлом и вторым заключается в том, что запуск первого запрашивает ввод с новой строки, а вторая программа, запрашивает ввод без переноса на новую строку.В этом заключается различие между подпрограммами sprintLF и sprint.</w:t>
      </w:r>
      <w:bookmarkEnd w:id="10"/>
    </w:p>
    <w:p>
      <w:pPr>
        <w:pStyle w:val="2"/>
        <w:rPr/>
      </w:pPr>
      <w:bookmarkStart w:id="11" w:name="X32ff26b75a7156f968f22ae721fd8fec4b51e1d"/>
      <w:r>
        <w:rPr>
          <w:rStyle w:val="SectionNumber"/>
        </w:rPr>
        <w:t>4.4</w:t>
      </w:r>
      <w:r>
        <w:rPr/>
        <w:tab/>
        <w:t>Выполнение заданий для самостоятельной работы</w:t>
      </w:r>
    </w:p>
    <w:p>
      <w:pPr>
        <w:pStyle w:val="FirstParagraph"/>
        <w:rPr/>
      </w:pPr>
      <w:r>
        <w:rPr/>
        <w:t>Создаю копию файла lab5-1.asm с именем lab5-1_1.asm (рис. 4.</w:t>
      </w:r>
      <w:r>
        <w:rPr/>
        <w:t>23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531620"/>
            <wp:effectExtent l="0" t="0" r="0" b="0"/>
            <wp:docPr id="24" name="Изображение24" descr="fig:&#10;Коп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fig:&#10;Коп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23</w:t>
      </w:r>
      <w:r>
        <w:rPr/>
        <w:t>: Копирование файла</w:t>
      </w:r>
    </w:p>
    <w:p>
      <w:pPr>
        <w:pStyle w:val="Style8"/>
        <w:rPr/>
      </w:pPr>
      <w:r>
        <w:rPr/>
        <w:t>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4.</w:t>
      </w:r>
      <w:r>
        <w:rPr/>
        <w:t>24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672715"/>
            <wp:effectExtent l="0" t="0" r="0" b="0"/>
            <wp:docPr id="25" name="Изображение25" descr="fig:&#10;Редакт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fig:&#10;Редакт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24</w:t>
      </w:r>
      <w:r>
        <w:rPr/>
        <w:t>: Редактирование файла</w:t>
      </w:r>
    </w:p>
    <w:p>
      <w:pPr>
        <w:pStyle w:val="Style8"/>
        <w:rPr/>
      </w:pPr>
      <w:r>
        <w:rPr/>
        <w:t>Создаю объектный файл, отдаю его на обработку компоновщику, получаю исполняемый файл , запускаю файл (рис. 4.</w:t>
      </w:r>
      <w:r>
        <w:rPr/>
        <w:t>25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022350"/>
            <wp:effectExtent l="0" t="0" r="0" b="0"/>
            <wp:docPr id="26" name="Изображение26" descr="fig:&#10;Исполне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fig:&#10;Исполнение файла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25</w:t>
      </w:r>
      <w:r>
        <w:rPr/>
        <w:t>: Исполнение файла</w:t>
      </w:r>
    </w:p>
    <w:p>
      <w:pPr>
        <w:pStyle w:val="Style8"/>
        <w:rPr/>
      </w:pPr>
      <w:r>
        <w:rPr/>
        <w:t>Создаю копию файла lab5-2.asm с именем lab5-2_1.asm (рис. 4.</w:t>
      </w:r>
      <w:r>
        <w:rPr/>
        <w:t>26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1520825"/>
            <wp:effectExtent l="0" t="0" r="0" b="0"/>
            <wp:docPr id="27" name="Изображение27" descr="fig:&#10;Коп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fig:&#10;Коп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26</w:t>
      </w:r>
      <w:r>
        <w:rPr/>
        <w:t>: Копирование файла</w:t>
      </w:r>
    </w:p>
    <w:p>
      <w:pPr>
        <w:pStyle w:val="Style8"/>
        <w:rPr/>
      </w:pPr>
      <w:r>
        <w:rPr/>
        <w:t>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4.</w:t>
      </w:r>
      <w:r>
        <w:rPr/>
        <w:t>27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2371725"/>
            <wp:effectExtent l="0" t="0" r="0" b="0"/>
            <wp:docPr id="28" name="Изображение28" descr="fig:&#10;Редактирова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fig:&#10;Редактирование файла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27</w:t>
      </w:r>
      <w:r>
        <w:rPr/>
        <w:t>: Редактирование файла</w:t>
      </w:r>
    </w:p>
    <w:p>
      <w:pPr>
        <w:pStyle w:val="Style8"/>
        <w:rPr/>
      </w:pPr>
      <w:r>
        <w:rPr/>
        <w:t>Создаю объектный файл, отдаю его на обработку компоновщику, получаю исполняемый файл , запускаю файл (рис. 4.</w:t>
      </w:r>
      <w:r>
        <w:rPr/>
        <w:t>28</w:t>
      </w:r>
      <w:r>
        <w:rPr/>
        <w:t>).</w:t>
      </w:r>
    </w:p>
    <w:p>
      <w:pPr>
        <w:pStyle w:val="CaptionedFigure"/>
        <w:rPr/>
      </w:pPr>
      <w:r>
        <w:rPr/>
        <w:drawing>
          <wp:inline distT="0" distB="0" distL="0" distR="0">
            <wp:extent cx="3733800" cy="906780"/>
            <wp:effectExtent l="0" t="0" r="0" b="0"/>
            <wp:docPr id="29" name="Изображение29" descr="fig:&#10;Исполнение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fig:&#10;Исполнение файла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  <w:t>Рис. 4.</w:t>
      </w:r>
      <w:r>
        <w:rPr/>
        <w:t>28</w:t>
      </w:r>
      <w:r>
        <w:rPr/>
        <w:t>: Исполнение файла</w:t>
      </w:r>
      <w:bookmarkEnd w:id="6"/>
      <w:bookmarkEnd w:id="11"/>
    </w:p>
    <w:p>
      <w:pPr>
        <w:pStyle w:val="1"/>
        <w:rPr/>
      </w:pPr>
      <w:bookmarkStart w:id="12" w:name="выводы"/>
      <w:r>
        <w:rPr>
          <w:rStyle w:val="SectionNumber"/>
        </w:rPr>
        <w:t>5</w:t>
      </w:r>
      <w:r>
        <w:rPr/>
        <w:tab/>
        <w:t>Выводы</w:t>
      </w:r>
    </w:p>
    <w:p>
      <w:pPr>
        <w:pStyle w:val="FirstParagraph"/>
        <w:spacing w:before="180" w:after="180"/>
        <w:rPr/>
      </w:pPr>
      <w:bookmarkStart w:id="13" w:name="выводы"/>
      <w:r>
        <w:rPr/>
        <w:t>При выполнении данной лабораторной работы я приобрел практические навыки работы в Midnight Commander, а также освоил инструкции языка ассемблера mov и int.</w:t>
      </w:r>
      <w:bookmarkEnd w:id="13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1">
    <w:name w:val="Heading 1"/>
    <w:basedOn w:val="Normal"/>
    <w:next w:val="Style8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2">
    <w:name w:val="Heading 2"/>
    <w:basedOn w:val="Normal"/>
    <w:next w:val="Style8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3">
    <w:name w:val="Heading 3"/>
    <w:basedOn w:val="Normal"/>
    <w:next w:val="Style8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4">
    <w:name w:val="Heading 4"/>
    <w:basedOn w:val="Normal"/>
    <w:next w:val="Style8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5">
    <w:name w:val="Heading 5"/>
    <w:basedOn w:val="Normal"/>
    <w:next w:val="Style8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8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8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8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8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Style5">
    <w:name w:val="Символ сноски"/>
    <w:basedOn w:val="BodyTextChar"/>
    <w:qFormat/>
    <w:rPr>
      <w:vertAlign w:val="superscript"/>
    </w:rPr>
  </w:style>
  <w:style w:type="character" w:styleId="Style6">
    <w:name w:val="Footnote Reference"/>
    <w:rPr>
      <w:vertAlign w:val="superscript"/>
    </w:rPr>
  </w:style>
  <w:style w:type="character" w:styleId="-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Style7">
    <w:name w:val="Заголовок"/>
    <w:basedOn w:val="Normal"/>
    <w:next w:val="Style8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8">
    <w:name w:val="Body Text"/>
    <w:basedOn w:val="Normal"/>
    <w:link w:val="BodyTextChar"/>
    <w:qFormat/>
    <w:pPr>
      <w:spacing w:before="180" w:after="180"/>
    </w:pPr>
    <w:rPr/>
  </w:style>
  <w:style w:type="paragraph" w:styleId="Style9">
    <w:name w:val="List"/>
    <w:basedOn w:val="Style8"/>
    <w:pPr/>
    <w:rPr>
      <w:rFonts w:cs="Lohit Devanagari"/>
    </w:rPr>
  </w:style>
  <w:style w:type="paragraph" w:styleId="Style10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1">
    <w:name w:val="Указатель"/>
    <w:basedOn w:val="Normal"/>
    <w:qFormat/>
    <w:pPr>
      <w:suppressLineNumbers/>
    </w:pPr>
    <w:rPr>
      <w:rFonts w:cs="Lohit Devanagari"/>
    </w:rPr>
  </w:style>
  <w:style w:type="paragraph" w:styleId="FirstParagraph" w:customStyle="1">
    <w:name w:val="First Paragraph"/>
    <w:basedOn w:val="Style8"/>
    <w:next w:val="Style8"/>
    <w:qFormat/>
    <w:pPr/>
    <w:rPr/>
  </w:style>
  <w:style w:type="paragraph" w:styleId="Compact" w:customStyle="1">
    <w:name w:val="Compact"/>
    <w:basedOn w:val="Style8"/>
    <w:qFormat/>
    <w:pPr>
      <w:spacing w:before="36" w:after="36"/>
    </w:pPr>
    <w:rPr/>
  </w:style>
  <w:style w:type="paragraph" w:styleId="Style12">
    <w:name w:val="Title"/>
    <w:basedOn w:val="Normal"/>
    <w:next w:val="Style8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3">
    <w:name w:val="Subtitle"/>
    <w:basedOn w:val="Style12"/>
    <w:next w:val="Style8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color w:val="345A8A"/>
      <w:sz w:val="20"/>
      <w:szCs w:val="20"/>
    </w:rPr>
  </w:style>
  <w:style w:type="paragraph" w:styleId="Abstract" w:customStyle="1">
    <w:name w:val="Abstract"/>
    <w:basedOn w:val="Normal"/>
    <w:next w:val="Style8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8"/>
    <w:next w:val="Style8"/>
    <w:uiPriority w:val="9"/>
    <w:unhideWhenUsed/>
    <w:qFormat/>
    <w:pPr>
      <w:spacing w:before="100" w:after="100"/>
      <w:ind w:left="480" w:right="480" w:hanging="0"/>
    </w:pPr>
    <w:rPr/>
  </w:style>
  <w:style w:type="paragraph" w:styleId="Style14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0"/>
    <w:qFormat/>
    <w:pPr>
      <w:keepNext w:val="true"/>
    </w:pPr>
    <w:rPr/>
  </w:style>
  <w:style w:type="paragraph" w:styleId="ImageCaption" w:customStyle="1">
    <w:name w:val="Image Caption"/>
    <w:basedOn w:val="Style10"/>
    <w:qFormat/>
    <w:pPr/>
    <w:rPr/>
  </w:style>
  <w:style w:type="paragraph" w:styleId="Style15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15"/>
    <w:qFormat/>
    <w:pPr>
      <w:keepNext w:val="true"/>
    </w:pPr>
    <w:rPr/>
  </w:style>
  <w:style w:type="paragraph" w:styleId="Style16">
    <w:name w:val="Index Heading"/>
    <w:basedOn w:val="Style7"/>
    <w:pPr/>
    <w:rPr/>
  </w:style>
  <w:style w:type="paragraph" w:styleId="Style17">
    <w:name w:val="TOC Heading"/>
    <w:basedOn w:val="1"/>
    <w:next w:val="Style8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LibreOffice/7.5.7.1$Linux_X86_64 LibreOffice_project/50$Build-1</Application>
  <AppVersion>15.0000</AppVersion>
  <Pages>11</Pages>
  <Words>817</Words>
  <Characters>5201</Characters>
  <CharactersWithSpaces>5941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2023-11-10T22:10:34Z</dcterms:created>
  <dc:creator>Наговицын Арсений Владимирович</dc:creator>
  <dc:description/>
  <dc:language>ru-RU</dc:language>
  <cp:lastModifiedBy/>
  <dcterms:modified xsi:type="dcterms:W3CDTF">2023-11-11T01:17:50Z</dcterms:modified>
  <cp:revision>2</cp:revision>
  <dc:subject/>
  <dc:title>Отчёт по лабораторной работе №5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